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4D" w:rsidRDefault="0013464D" w:rsidP="0013464D">
      <w:pPr>
        <w:pStyle w:val="Default"/>
        <w:jc w:val="center"/>
      </w:pPr>
    </w:p>
    <w:p w:rsidR="0013464D" w:rsidRDefault="0013464D" w:rsidP="0013464D">
      <w:pPr>
        <w:pStyle w:val="Default"/>
        <w:jc w:val="center"/>
      </w:pPr>
    </w:p>
    <w:p w:rsidR="0013464D" w:rsidRDefault="0013464D" w:rsidP="0013464D">
      <w:pPr>
        <w:pStyle w:val="Default"/>
        <w:jc w:val="center"/>
      </w:pPr>
    </w:p>
    <w:p w:rsidR="0013464D" w:rsidRDefault="0013464D" w:rsidP="0013464D">
      <w:pPr>
        <w:pStyle w:val="Default"/>
        <w:jc w:val="center"/>
      </w:pPr>
      <w:r w:rsidRPr="008004C1">
        <w:t>Rider Safety Briefing</w:t>
      </w:r>
    </w:p>
    <w:p w:rsidR="0013464D" w:rsidRPr="008004C1" w:rsidRDefault="0013464D" w:rsidP="0013464D">
      <w:pPr>
        <w:pStyle w:val="Default"/>
        <w:jc w:val="center"/>
      </w:pPr>
    </w:p>
    <w:p w:rsidR="0013464D" w:rsidRDefault="0013464D" w:rsidP="0013464D">
      <w:pPr>
        <w:pStyle w:val="Default"/>
        <w:numPr>
          <w:ilvl w:val="0"/>
          <w:numId w:val="1"/>
        </w:numPr>
        <w:rPr>
          <w:sz w:val="16"/>
          <w:szCs w:val="16"/>
        </w:rPr>
      </w:pPr>
      <w:r w:rsidRPr="008004C1">
        <w:rPr>
          <w:sz w:val="16"/>
          <w:szCs w:val="16"/>
        </w:rPr>
        <w:t>Safety is paramount at all times. You have a duty of care to yourself to ensure your actions are safe.</w:t>
      </w:r>
    </w:p>
    <w:p w:rsidR="0013464D" w:rsidRDefault="0013464D" w:rsidP="0013464D">
      <w:pPr>
        <w:pStyle w:val="Default"/>
        <w:numPr>
          <w:ilvl w:val="0"/>
          <w:numId w:val="1"/>
        </w:numPr>
        <w:rPr>
          <w:sz w:val="16"/>
          <w:szCs w:val="16"/>
        </w:rPr>
      </w:pPr>
      <w:r w:rsidRPr="008004C1">
        <w:rPr>
          <w:sz w:val="16"/>
          <w:szCs w:val="16"/>
        </w:rPr>
        <w:t xml:space="preserve"> Only you have dynamic control over your machine. </w:t>
      </w:r>
    </w:p>
    <w:p w:rsidR="0013464D" w:rsidRDefault="0013464D" w:rsidP="0013464D">
      <w:pPr>
        <w:pStyle w:val="Default"/>
        <w:numPr>
          <w:ilvl w:val="0"/>
          <w:numId w:val="1"/>
        </w:numPr>
        <w:rPr>
          <w:sz w:val="16"/>
          <w:szCs w:val="16"/>
        </w:rPr>
      </w:pPr>
      <w:r w:rsidRPr="008004C1">
        <w:rPr>
          <w:sz w:val="16"/>
          <w:szCs w:val="16"/>
        </w:rPr>
        <w:t xml:space="preserve">Road Traffic regulations apply at all </w:t>
      </w:r>
      <w:r>
        <w:rPr>
          <w:sz w:val="16"/>
          <w:szCs w:val="16"/>
        </w:rPr>
        <w:t xml:space="preserve">times during the observed ride </w:t>
      </w:r>
      <w:r w:rsidRPr="008004C1">
        <w:rPr>
          <w:sz w:val="16"/>
          <w:szCs w:val="16"/>
        </w:rPr>
        <w:t xml:space="preserve">and speed limits must be adhered to. </w:t>
      </w:r>
    </w:p>
    <w:p w:rsidR="0013464D" w:rsidRDefault="0013464D" w:rsidP="0013464D">
      <w:pPr>
        <w:pStyle w:val="Default"/>
        <w:numPr>
          <w:ilvl w:val="0"/>
          <w:numId w:val="1"/>
        </w:numPr>
        <w:rPr>
          <w:sz w:val="16"/>
          <w:szCs w:val="16"/>
        </w:rPr>
      </w:pPr>
      <w:r w:rsidRPr="008004C1">
        <w:rPr>
          <w:sz w:val="16"/>
          <w:szCs w:val="16"/>
        </w:rPr>
        <w:t xml:space="preserve">You will not be provided with a demonstration ride. Avoid reading anything into the positioning of your observer. </w:t>
      </w:r>
    </w:p>
    <w:p w:rsidR="0013464D" w:rsidRDefault="0013464D" w:rsidP="0013464D">
      <w:pPr>
        <w:pStyle w:val="Default"/>
        <w:numPr>
          <w:ilvl w:val="0"/>
          <w:numId w:val="1"/>
        </w:numPr>
        <w:rPr>
          <w:sz w:val="16"/>
          <w:szCs w:val="16"/>
        </w:rPr>
      </w:pPr>
      <w:r w:rsidRPr="008004C1">
        <w:rPr>
          <w:sz w:val="16"/>
          <w:szCs w:val="16"/>
        </w:rPr>
        <w:t xml:space="preserve">Your observer will discuss the proposed route. </w:t>
      </w:r>
    </w:p>
    <w:p w:rsidR="0013464D" w:rsidRDefault="0013464D" w:rsidP="0013464D">
      <w:pPr>
        <w:pStyle w:val="Default"/>
        <w:numPr>
          <w:ilvl w:val="0"/>
          <w:numId w:val="1"/>
        </w:numPr>
        <w:rPr>
          <w:sz w:val="16"/>
          <w:szCs w:val="16"/>
        </w:rPr>
      </w:pPr>
      <w:r w:rsidRPr="008004C1">
        <w:rPr>
          <w:sz w:val="16"/>
          <w:szCs w:val="16"/>
        </w:rPr>
        <w:t xml:space="preserve">Mirror checks are important, particularly approaching junctions. Your observer may be indicating to confirm or alter the proposed route. Your observer will discuss the method they will adopt should they wish to stop you during the progress of the ride. </w:t>
      </w:r>
    </w:p>
    <w:p w:rsidR="0013464D" w:rsidRDefault="0013464D" w:rsidP="0013464D">
      <w:pPr>
        <w:pStyle w:val="Default"/>
        <w:numPr>
          <w:ilvl w:val="0"/>
          <w:numId w:val="1"/>
        </w:numPr>
        <w:rPr>
          <w:sz w:val="16"/>
          <w:szCs w:val="16"/>
        </w:rPr>
      </w:pPr>
      <w:r w:rsidRPr="008004C1">
        <w:rPr>
          <w:sz w:val="16"/>
          <w:szCs w:val="16"/>
        </w:rPr>
        <w:t xml:space="preserve">You are not under pressure to make progress. </w:t>
      </w:r>
    </w:p>
    <w:p w:rsidR="0013464D" w:rsidRDefault="0013464D" w:rsidP="0013464D">
      <w:pPr>
        <w:pStyle w:val="Default"/>
        <w:numPr>
          <w:ilvl w:val="0"/>
          <w:numId w:val="1"/>
        </w:numPr>
        <w:rPr>
          <w:sz w:val="16"/>
          <w:szCs w:val="16"/>
        </w:rPr>
      </w:pPr>
      <w:r w:rsidRPr="008004C1">
        <w:rPr>
          <w:sz w:val="16"/>
          <w:szCs w:val="16"/>
        </w:rPr>
        <w:t xml:space="preserve">Should you need to stop in anything other than an emergency, signal and pull over when it is safe to do so. </w:t>
      </w:r>
    </w:p>
    <w:p w:rsidR="0013464D" w:rsidRDefault="0013464D" w:rsidP="0013464D">
      <w:pPr>
        <w:pStyle w:val="Default"/>
        <w:numPr>
          <w:ilvl w:val="0"/>
          <w:numId w:val="1"/>
        </w:numPr>
        <w:rPr>
          <w:sz w:val="16"/>
          <w:szCs w:val="16"/>
        </w:rPr>
      </w:pPr>
      <w:r w:rsidRPr="008004C1">
        <w:rPr>
          <w:sz w:val="16"/>
          <w:szCs w:val="16"/>
        </w:rPr>
        <w:t xml:space="preserve">You will be provided with a copy of your feedback form. Feedback is based upon observations of your ride. </w:t>
      </w:r>
    </w:p>
    <w:p w:rsidR="0013464D" w:rsidRPr="008004C1" w:rsidRDefault="0013464D" w:rsidP="0013464D">
      <w:pPr>
        <w:pStyle w:val="Default"/>
        <w:ind w:left="720"/>
        <w:jc w:val="center"/>
      </w:pPr>
    </w:p>
    <w:p w:rsidR="0013464D" w:rsidRDefault="0013464D" w:rsidP="0013464D">
      <w:pPr>
        <w:pStyle w:val="Default"/>
        <w:ind w:left="720"/>
        <w:jc w:val="center"/>
      </w:pPr>
      <w:r w:rsidRPr="008004C1">
        <w:t>Pre-ride Checks</w:t>
      </w:r>
    </w:p>
    <w:p w:rsidR="0013464D" w:rsidRPr="008004C1" w:rsidRDefault="0013464D" w:rsidP="0013464D">
      <w:pPr>
        <w:pStyle w:val="Default"/>
        <w:ind w:left="720"/>
        <w:jc w:val="center"/>
      </w:pPr>
    </w:p>
    <w:p w:rsidR="0013464D" w:rsidRPr="008004C1" w:rsidRDefault="0013464D" w:rsidP="0013464D">
      <w:pPr>
        <w:pStyle w:val="Default"/>
        <w:numPr>
          <w:ilvl w:val="0"/>
          <w:numId w:val="2"/>
        </w:numPr>
        <w:spacing w:after="19"/>
        <w:rPr>
          <w:sz w:val="16"/>
          <w:szCs w:val="16"/>
        </w:rPr>
      </w:pPr>
      <w:r w:rsidRPr="008004C1">
        <w:rPr>
          <w:sz w:val="16"/>
          <w:szCs w:val="16"/>
        </w:rPr>
        <w:t xml:space="preserve">Indemnity signed </w:t>
      </w:r>
    </w:p>
    <w:p w:rsidR="0013464D" w:rsidRDefault="0013464D" w:rsidP="0013464D">
      <w:pPr>
        <w:pStyle w:val="Default"/>
        <w:numPr>
          <w:ilvl w:val="0"/>
          <w:numId w:val="2"/>
        </w:numPr>
        <w:rPr>
          <w:sz w:val="16"/>
          <w:szCs w:val="16"/>
        </w:rPr>
      </w:pPr>
      <w:r w:rsidRPr="008004C1">
        <w:rPr>
          <w:sz w:val="16"/>
          <w:szCs w:val="16"/>
        </w:rPr>
        <w:t xml:space="preserve">Check Petrol Oil Water Damage Electrics Rubber You. </w:t>
      </w:r>
    </w:p>
    <w:p w:rsidR="0013464D" w:rsidRDefault="0013464D" w:rsidP="0013464D">
      <w:pPr>
        <w:pStyle w:val="Default"/>
        <w:rPr>
          <w:sz w:val="16"/>
          <w:szCs w:val="16"/>
        </w:rPr>
      </w:pPr>
    </w:p>
    <w:p w:rsidR="0013464D" w:rsidRDefault="0013464D">
      <w:r>
        <w:br w:type="page"/>
      </w:r>
    </w:p>
    <w:tbl>
      <w:tblPr>
        <w:tblStyle w:val="TableGrid"/>
        <w:tblpPr w:leftFromText="180" w:rightFromText="180" w:horzAnchor="margin" w:tblpY="315"/>
        <w:tblW w:w="0" w:type="auto"/>
        <w:tblLook w:val="04A0"/>
      </w:tblPr>
      <w:tblGrid>
        <w:gridCol w:w="3652"/>
        <w:gridCol w:w="425"/>
        <w:gridCol w:w="426"/>
        <w:gridCol w:w="425"/>
        <w:gridCol w:w="425"/>
        <w:gridCol w:w="402"/>
      </w:tblGrid>
      <w:tr w:rsidR="0013464D" w:rsidTr="00D64932">
        <w:tc>
          <w:tcPr>
            <w:tcW w:w="3652" w:type="dxa"/>
          </w:tcPr>
          <w:p w:rsidR="0013464D" w:rsidRDefault="0013464D" w:rsidP="00D64932"/>
        </w:tc>
        <w:tc>
          <w:tcPr>
            <w:tcW w:w="425" w:type="dxa"/>
          </w:tcPr>
          <w:p w:rsidR="0013464D" w:rsidRDefault="0013464D" w:rsidP="00D64932">
            <w:pPr>
              <w:jc w:val="center"/>
            </w:pPr>
            <w:r>
              <w:t>1</w:t>
            </w:r>
          </w:p>
        </w:tc>
        <w:tc>
          <w:tcPr>
            <w:tcW w:w="426" w:type="dxa"/>
          </w:tcPr>
          <w:p w:rsidR="0013464D" w:rsidRDefault="0013464D" w:rsidP="00D64932">
            <w:pPr>
              <w:jc w:val="center"/>
            </w:pPr>
            <w:r>
              <w:t>2</w:t>
            </w:r>
          </w:p>
        </w:tc>
        <w:tc>
          <w:tcPr>
            <w:tcW w:w="425" w:type="dxa"/>
          </w:tcPr>
          <w:p w:rsidR="0013464D" w:rsidRDefault="0013464D" w:rsidP="00D64932">
            <w:pPr>
              <w:jc w:val="center"/>
            </w:pPr>
            <w:r>
              <w:t>3</w:t>
            </w:r>
          </w:p>
        </w:tc>
        <w:tc>
          <w:tcPr>
            <w:tcW w:w="425" w:type="dxa"/>
          </w:tcPr>
          <w:p w:rsidR="0013464D" w:rsidRDefault="0013464D" w:rsidP="00D64932">
            <w:pPr>
              <w:jc w:val="center"/>
            </w:pPr>
            <w:r>
              <w:t>4</w:t>
            </w:r>
          </w:p>
        </w:tc>
        <w:tc>
          <w:tcPr>
            <w:tcW w:w="402" w:type="dxa"/>
          </w:tcPr>
          <w:p w:rsidR="0013464D" w:rsidRDefault="0013464D" w:rsidP="00D64932">
            <w:pPr>
              <w:jc w:val="center"/>
            </w:pPr>
            <w:r>
              <w:t>5</w:t>
            </w:r>
          </w:p>
        </w:tc>
      </w:tr>
      <w:tr w:rsidR="0013464D" w:rsidTr="00D64932">
        <w:tc>
          <w:tcPr>
            <w:tcW w:w="3652" w:type="dxa"/>
          </w:tcPr>
          <w:p w:rsidR="0013464D" w:rsidRDefault="0013464D" w:rsidP="00D64932">
            <w:r>
              <w:t>Pre-Ride/Drive Checks</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Steering/Balance</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Clutch</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Gears</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Braking</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Accelerator</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Mirror</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Horn</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Visibility</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Moving Off /Stopping</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System Application</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Road Position</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Cornering</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Use of Signals</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Reaction to Signs</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Low Speed Riding/Driving</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Progress/Planning</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Overtaking</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Deportment</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Attitude</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Multi Lane Carriage</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Judging Distance</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Speed</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Concentration</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Commentary (Car only)</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Reversing (Car only)</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Highway Code</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r w:rsidR="0013464D" w:rsidTr="00D64932">
        <w:tc>
          <w:tcPr>
            <w:tcW w:w="3652" w:type="dxa"/>
          </w:tcPr>
          <w:p w:rsidR="0013464D" w:rsidRDefault="0013464D" w:rsidP="00D64932">
            <w:r>
              <w:t>Maintenance</w:t>
            </w:r>
          </w:p>
        </w:tc>
        <w:tc>
          <w:tcPr>
            <w:tcW w:w="425" w:type="dxa"/>
          </w:tcPr>
          <w:p w:rsidR="0013464D" w:rsidRDefault="0013464D" w:rsidP="00D64932"/>
        </w:tc>
        <w:tc>
          <w:tcPr>
            <w:tcW w:w="426" w:type="dxa"/>
          </w:tcPr>
          <w:p w:rsidR="0013464D" w:rsidRDefault="0013464D" w:rsidP="00D64932"/>
        </w:tc>
        <w:tc>
          <w:tcPr>
            <w:tcW w:w="425" w:type="dxa"/>
          </w:tcPr>
          <w:p w:rsidR="0013464D" w:rsidRDefault="0013464D" w:rsidP="00D64932"/>
        </w:tc>
        <w:tc>
          <w:tcPr>
            <w:tcW w:w="425" w:type="dxa"/>
          </w:tcPr>
          <w:p w:rsidR="0013464D" w:rsidRDefault="0013464D" w:rsidP="00D64932"/>
        </w:tc>
        <w:tc>
          <w:tcPr>
            <w:tcW w:w="402" w:type="dxa"/>
          </w:tcPr>
          <w:p w:rsidR="0013464D" w:rsidRDefault="0013464D" w:rsidP="00D64932"/>
        </w:tc>
      </w:tr>
    </w:tbl>
    <w:p w:rsidR="0013464D" w:rsidRDefault="0013464D"/>
    <w:tbl>
      <w:tblPr>
        <w:tblStyle w:val="TableGrid"/>
        <w:tblpPr w:leftFromText="180" w:rightFromText="180" w:vertAnchor="text" w:horzAnchor="margin" w:tblpY="391"/>
        <w:tblW w:w="0" w:type="auto"/>
        <w:tblLook w:val="04A0"/>
      </w:tblPr>
      <w:tblGrid>
        <w:gridCol w:w="2877"/>
        <w:gridCol w:w="2878"/>
      </w:tblGrid>
      <w:tr w:rsidR="0013464D" w:rsidTr="00D64932">
        <w:tc>
          <w:tcPr>
            <w:tcW w:w="5755" w:type="dxa"/>
            <w:gridSpan w:val="2"/>
          </w:tcPr>
          <w:p w:rsidR="0013464D" w:rsidRDefault="0013464D" w:rsidP="00D64932">
            <w:pPr>
              <w:jc w:val="center"/>
            </w:pPr>
            <w:r>
              <w:lastRenderedPageBreak/>
              <w:t>Comments/Feedback</w:t>
            </w:r>
          </w:p>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5755" w:type="dxa"/>
            <w:gridSpan w:val="2"/>
          </w:tcPr>
          <w:p w:rsidR="0013464D" w:rsidRDefault="0013464D" w:rsidP="00D64932"/>
        </w:tc>
      </w:tr>
      <w:tr w:rsidR="0013464D" w:rsidTr="00D64932">
        <w:tc>
          <w:tcPr>
            <w:tcW w:w="2877" w:type="dxa"/>
          </w:tcPr>
          <w:p w:rsidR="0013464D" w:rsidRDefault="0013464D" w:rsidP="00D64932"/>
        </w:tc>
        <w:tc>
          <w:tcPr>
            <w:tcW w:w="2878" w:type="dxa"/>
            <w:vMerge w:val="restart"/>
          </w:tcPr>
          <w:p w:rsidR="0013464D" w:rsidRPr="009D3CB6" w:rsidRDefault="0013464D" w:rsidP="00D64932">
            <w:pPr>
              <w:rPr>
                <w:sz w:val="18"/>
                <w:szCs w:val="18"/>
              </w:rPr>
            </w:pPr>
            <w:r>
              <w:rPr>
                <w:sz w:val="18"/>
                <w:szCs w:val="18"/>
              </w:rPr>
              <w:t>Signed (Tutor/Associate)</w:t>
            </w:r>
          </w:p>
        </w:tc>
      </w:tr>
      <w:tr w:rsidR="0013464D" w:rsidTr="00D64932">
        <w:tc>
          <w:tcPr>
            <w:tcW w:w="2877" w:type="dxa"/>
          </w:tcPr>
          <w:p w:rsidR="0013464D" w:rsidRDefault="0013464D" w:rsidP="00D64932"/>
        </w:tc>
        <w:tc>
          <w:tcPr>
            <w:tcW w:w="2878" w:type="dxa"/>
            <w:vMerge/>
          </w:tcPr>
          <w:p w:rsidR="0013464D" w:rsidRDefault="0013464D" w:rsidP="00D64932"/>
        </w:tc>
      </w:tr>
      <w:tr w:rsidR="0013464D" w:rsidTr="00D64932">
        <w:trPr>
          <w:trHeight w:val="70"/>
        </w:trPr>
        <w:tc>
          <w:tcPr>
            <w:tcW w:w="2877" w:type="dxa"/>
          </w:tcPr>
          <w:p w:rsidR="0013464D" w:rsidRDefault="0013464D" w:rsidP="00D64932"/>
        </w:tc>
        <w:tc>
          <w:tcPr>
            <w:tcW w:w="2878" w:type="dxa"/>
            <w:vMerge/>
          </w:tcPr>
          <w:p w:rsidR="0013464D" w:rsidRDefault="0013464D" w:rsidP="00D64932"/>
        </w:tc>
      </w:tr>
      <w:tr w:rsidR="0013464D" w:rsidTr="00D64932">
        <w:tc>
          <w:tcPr>
            <w:tcW w:w="2877" w:type="dxa"/>
          </w:tcPr>
          <w:p w:rsidR="0013464D" w:rsidRDefault="0013464D" w:rsidP="00D64932"/>
        </w:tc>
        <w:tc>
          <w:tcPr>
            <w:tcW w:w="2878" w:type="dxa"/>
            <w:vMerge/>
          </w:tcPr>
          <w:p w:rsidR="0013464D" w:rsidRDefault="0013464D" w:rsidP="00D64932"/>
        </w:tc>
      </w:tr>
    </w:tbl>
    <w:p w:rsidR="0013464D" w:rsidRPr="00665DF8" w:rsidRDefault="0013464D" w:rsidP="0013464D">
      <w:pPr>
        <w:jc w:val="center"/>
        <w:rPr>
          <w:sz w:val="36"/>
          <w:szCs w:val="36"/>
        </w:rPr>
      </w:pPr>
      <w:r>
        <w:br w:type="page"/>
      </w:r>
      <w:r>
        <w:rPr>
          <w:sz w:val="36"/>
          <w:szCs w:val="36"/>
        </w:rPr>
        <w:lastRenderedPageBreak/>
        <w:t>Assessment Review</w:t>
      </w:r>
    </w:p>
    <w:tbl>
      <w:tblPr>
        <w:tblStyle w:val="TableGrid"/>
        <w:tblW w:w="0" w:type="auto"/>
        <w:tblLook w:val="04A0"/>
      </w:tblPr>
      <w:tblGrid>
        <w:gridCol w:w="1526"/>
        <w:gridCol w:w="1843"/>
        <w:gridCol w:w="467"/>
        <w:gridCol w:w="1919"/>
      </w:tblGrid>
      <w:tr w:rsidR="0013464D" w:rsidTr="00D64932">
        <w:tc>
          <w:tcPr>
            <w:tcW w:w="1526" w:type="dxa"/>
          </w:tcPr>
          <w:p w:rsidR="0013464D" w:rsidRDefault="0013464D" w:rsidP="00D64932">
            <w:r>
              <w:t>Name</w:t>
            </w:r>
          </w:p>
        </w:tc>
        <w:tc>
          <w:tcPr>
            <w:tcW w:w="4229" w:type="dxa"/>
            <w:gridSpan w:val="3"/>
          </w:tcPr>
          <w:p w:rsidR="0013464D" w:rsidRDefault="0013464D" w:rsidP="00D64932"/>
        </w:tc>
      </w:tr>
      <w:tr w:rsidR="0013464D" w:rsidTr="00D64932">
        <w:tc>
          <w:tcPr>
            <w:tcW w:w="1526" w:type="dxa"/>
          </w:tcPr>
          <w:p w:rsidR="0013464D" w:rsidRDefault="0013464D" w:rsidP="00D64932">
            <w:r>
              <w:t>Assessor</w:t>
            </w:r>
          </w:p>
        </w:tc>
        <w:tc>
          <w:tcPr>
            <w:tcW w:w="4229" w:type="dxa"/>
            <w:gridSpan w:val="3"/>
          </w:tcPr>
          <w:p w:rsidR="0013464D" w:rsidRDefault="0013464D" w:rsidP="00D64932"/>
        </w:tc>
      </w:tr>
      <w:tr w:rsidR="0013464D" w:rsidTr="00D64932">
        <w:tc>
          <w:tcPr>
            <w:tcW w:w="1526" w:type="dxa"/>
          </w:tcPr>
          <w:p w:rsidR="0013464D" w:rsidRDefault="0013464D" w:rsidP="00D64932">
            <w:r>
              <w:t>Date</w:t>
            </w:r>
          </w:p>
        </w:tc>
        <w:tc>
          <w:tcPr>
            <w:tcW w:w="4229" w:type="dxa"/>
            <w:gridSpan w:val="3"/>
          </w:tcPr>
          <w:p w:rsidR="0013464D" w:rsidRDefault="0013464D" w:rsidP="00D64932"/>
        </w:tc>
      </w:tr>
      <w:tr w:rsidR="0013464D" w:rsidTr="00D64932">
        <w:tc>
          <w:tcPr>
            <w:tcW w:w="3369" w:type="dxa"/>
            <w:gridSpan w:val="2"/>
          </w:tcPr>
          <w:p w:rsidR="0013464D" w:rsidRDefault="0013464D" w:rsidP="00D64932">
            <w:pPr>
              <w:tabs>
                <w:tab w:val="left" w:pos="2280"/>
              </w:tabs>
            </w:pPr>
            <w:r>
              <w:t>Full/Current Relevant Licence</w:t>
            </w:r>
          </w:p>
        </w:tc>
        <w:tc>
          <w:tcPr>
            <w:tcW w:w="467" w:type="dxa"/>
          </w:tcPr>
          <w:p w:rsidR="0013464D" w:rsidRDefault="0013464D" w:rsidP="00D64932">
            <w:pPr>
              <w:tabs>
                <w:tab w:val="left" w:pos="2280"/>
              </w:tabs>
            </w:pPr>
          </w:p>
        </w:tc>
        <w:tc>
          <w:tcPr>
            <w:tcW w:w="1919" w:type="dxa"/>
            <w:vMerge w:val="restart"/>
          </w:tcPr>
          <w:p w:rsidR="0013464D" w:rsidRDefault="0013464D" w:rsidP="00D64932">
            <w:pPr>
              <w:tabs>
                <w:tab w:val="left" w:pos="2280"/>
              </w:tabs>
            </w:pPr>
            <w:r>
              <w:t xml:space="preserve">                                      </w:t>
            </w:r>
          </w:p>
          <w:p w:rsidR="0013464D" w:rsidRPr="00B83DF6" w:rsidRDefault="0013464D" w:rsidP="00D64932"/>
          <w:p w:rsidR="0013464D" w:rsidRDefault="0013464D" w:rsidP="00D64932"/>
          <w:p w:rsidR="0013464D" w:rsidRDefault="0013464D" w:rsidP="00D64932"/>
          <w:p w:rsidR="0013464D" w:rsidRDefault="0013464D" w:rsidP="00D64932"/>
          <w:p w:rsidR="0013464D" w:rsidRPr="00B83DF6" w:rsidRDefault="0013464D" w:rsidP="00D64932">
            <w:pPr>
              <w:ind w:firstLine="720"/>
            </w:pPr>
            <w:r>
              <w:t>Signed</w:t>
            </w:r>
          </w:p>
        </w:tc>
      </w:tr>
      <w:tr w:rsidR="0013464D" w:rsidTr="00D64932">
        <w:tc>
          <w:tcPr>
            <w:tcW w:w="3369" w:type="dxa"/>
            <w:gridSpan w:val="2"/>
          </w:tcPr>
          <w:p w:rsidR="0013464D" w:rsidRDefault="0013464D" w:rsidP="00D64932">
            <w:pPr>
              <w:tabs>
                <w:tab w:val="left" w:pos="2280"/>
              </w:tabs>
            </w:pPr>
            <w:r>
              <w:t>Insurance in respect of this vehicle</w:t>
            </w:r>
          </w:p>
        </w:tc>
        <w:tc>
          <w:tcPr>
            <w:tcW w:w="467" w:type="dxa"/>
          </w:tcPr>
          <w:p w:rsidR="0013464D" w:rsidRDefault="0013464D" w:rsidP="00D64932">
            <w:pPr>
              <w:tabs>
                <w:tab w:val="left" w:pos="2280"/>
              </w:tabs>
            </w:pPr>
          </w:p>
        </w:tc>
        <w:tc>
          <w:tcPr>
            <w:tcW w:w="1919" w:type="dxa"/>
            <w:vMerge/>
          </w:tcPr>
          <w:p w:rsidR="0013464D" w:rsidRDefault="0013464D" w:rsidP="00D64932">
            <w:pPr>
              <w:tabs>
                <w:tab w:val="left" w:pos="2280"/>
              </w:tabs>
            </w:pPr>
          </w:p>
        </w:tc>
      </w:tr>
      <w:tr w:rsidR="0013464D" w:rsidTr="00D64932">
        <w:tc>
          <w:tcPr>
            <w:tcW w:w="3369" w:type="dxa"/>
            <w:gridSpan w:val="2"/>
          </w:tcPr>
          <w:p w:rsidR="0013464D" w:rsidRDefault="0013464D" w:rsidP="00D64932">
            <w:pPr>
              <w:tabs>
                <w:tab w:val="left" w:pos="2280"/>
              </w:tabs>
            </w:pPr>
            <w:r>
              <w:t>An MOT is in force (if over 3 years)</w:t>
            </w:r>
          </w:p>
        </w:tc>
        <w:tc>
          <w:tcPr>
            <w:tcW w:w="467" w:type="dxa"/>
          </w:tcPr>
          <w:p w:rsidR="0013464D" w:rsidRDefault="0013464D" w:rsidP="00D64932">
            <w:pPr>
              <w:tabs>
                <w:tab w:val="left" w:pos="2280"/>
              </w:tabs>
            </w:pPr>
          </w:p>
        </w:tc>
        <w:tc>
          <w:tcPr>
            <w:tcW w:w="1919" w:type="dxa"/>
            <w:vMerge/>
          </w:tcPr>
          <w:p w:rsidR="0013464D" w:rsidRDefault="0013464D" w:rsidP="00D64932">
            <w:pPr>
              <w:tabs>
                <w:tab w:val="left" w:pos="2280"/>
              </w:tabs>
            </w:pPr>
          </w:p>
        </w:tc>
      </w:tr>
      <w:tr w:rsidR="0013464D" w:rsidTr="00D64932">
        <w:tc>
          <w:tcPr>
            <w:tcW w:w="3369" w:type="dxa"/>
            <w:gridSpan w:val="2"/>
          </w:tcPr>
          <w:p w:rsidR="0013464D" w:rsidRDefault="0013464D" w:rsidP="00D64932">
            <w:pPr>
              <w:tabs>
                <w:tab w:val="left" w:pos="2280"/>
              </w:tabs>
            </w:pPr>
            <w:r>
              <w:t>Vehicle is currently taxed</w:t>
            </w:r>
          </w:p>
        </w:tc>
        <w:tc>
          <w:tcPr>
            <w:tcW w:w="467" w:type="dxa"/>
          </w:tcPr>
          <w:p w:rsidR="0013464D" w:rsidRDefault="0013464D" w:rsidP="00D64932">
            <w:pPr>
              <w:tabs>
                <w:tab w:val="left" w:pos="2280"/>
              </w:tabs>
            </w:pPr>
          </w:p>
        </w:tc>
        <w:tc>
          <w:tcPr>
            <w:tcW w:w="1919" w:type="dxa"/>
            <w:vMerge/>
          </w:tcPr>
          <w:p w:rsidR="0013464D" w:rsidRDefault="0013464D" w:rsidP="00D64932">
            <w:pPr>
              <w:tabs>
                <w:tab w:val="left" w:pos="2280"/>
              </w:tabs>
            </w:pPr>
          </w:p>
        </w:tc>
      </w:tr>
      <w:tr w:rsidR="0013464D" w:rsidTr="00D64932">
        <w:tc>
          <w:tcPr>
            <w:tcW w:w="3369" w:type="dxa"/>
            <w:gridSpan w:val="2"/>
          </w:tcPr>
          <w:p w:rsidR="0013464D" w:rsidRDefault="0013464D" w:rsidP="00D64932">
            <w:pPr>
              <w:tabs>
                <w:tab w:val="left" w:pos="2280"/>
              </w:tabs>
            </w:pPr>
            <w:r>
              <w:t>My eyesight is to the required legal standard (corrected if applicable)</w:t>
            </w:r>
          </w:p>
        </w:tc>
        <w:tc>
          <w:tcPr>
            <w:tcW w:w="467" w:type="dxa"/>
          </w:tcPr>
          <w:p w:rsidR="0013464D" w:rsidRDefault="0013464D" w:rsidP="00D64932">
            <w:pPr>
              <w:tabs>
                <w:tab w:val="left" w:pos="2280"/>
              </w:tabs>
            </w:pPr>
          </w:p>
        </w:tc>
        <w:tc>
          <w:tcPr>
            <w:tcW w:w="1919" w:type="dxa"/>
            <w:vMerge/>
          </w:tcPr>
          <w:p w:rsidR="0013464D" w:rsidRDefault="0013464D" w:rsidP="00D64932">
            <w:pPr>
              <w:tabs>
                <w:tab w:val="left" w:pos="2280"/>
              </w:tabs>
            </w:pPr>
          </w:p>
        </w:tc>
      </w:tr>
      <w:tr w:rsidR="0013464D" w:rsidTr="00D64932">
        <w:tc>
          <w:tcPr>
            <w:tcW w:w="5755" w:type="dxa"/>
            <w:gridSpan w:val="4"/>
          </w:tcPr>
          <w:p w:rsidR="0013464D" w:rsidRDefault="0013464D" w:rsidP="00D64932">
            <w:pPr>
              <w:jc w:val="both"/>
              <w:rPr>
                <w:sz w:val="16"/>
                <w:szCs w:val="16"/>
              </w:rPr>
            </w:pPr>
            <w:r w:rsidRPr="001636DD">
              <w:rPr>
                <w:sz w:val="16"/>
                <w:szCs w:val="16"/>
              </w:rPr>
              <w:t xml:space="preserve"> I, the above named (rider), undertake to perform this observed ride with due regard for Road Traffic Law, knowing that I am fully responsible for my own actions</w:t>
            </w:r>
          </w:p>
          <w:p w:rsidR="0013464D" w:rsidRPr="001636DD" w:rsidRDefault="0013464D" w:rsidP="00D64932">
            <w:pPr>
              <w:jc w:val="both"/>
              <w:rPr>
                <w:i/>
                <w:sz w:val="16"/>
                <w:szCs w:val="16"/>
              </w:rPr>
            </w:pPr>
            <w:r w:rsidRPr="001636DD">
              <w:rPr>
                <w:sz w:val="16"/>
                <w:szCs w:val="16"/>
              </w:rPr>
              <w:t xml:space="preserve">The vehicle I use is, to the best of my knowledge, roadworthy and meets legal requirements. I acknowledge that the provider will not accept responsibility or liability for any actions or negligence as a consequence of any injuries or damage sustained during my participation in any aspect </w:t>
            </w:r>
            <w:r>
              <w:rPr>
                <w:sz w:val="16"/>
                <w:szCs w:val="16"/>
              </w:rPr>
              <w:t>of this</w:t>
            </w:r>
            <w:r w:rsidRPr="001636DD">
              <w:rPr>
                <w:sz w:val="16"/>
                <w:szCs w:val="16"/>
              </w:rPr>
              <w:t xml:space="preserve"> activity. I have received a formal</w:t>
            </w:r>
            <w:r>
              <w:rPr>
                <w:sz w:val="16"/>
                <w:szCs w:val="16"/>
              </w:rPr>
              <w:t xml:space="preserve"> pre-ride safety briefing</w:t>
            </w:r>
            <w:r w:rsidRPr="001636DD">
              <w:rPr>
                <w:sz w:val="16"/>
                <w:szCs w:val="16"/>
              </w:rPr>
              <w:t>.</w:t>
            </w:r>
          </w:p>
        </w:tc>
      </w:tr>
    </w:tbl>
    <w:p w:rsidR="0013464D" w:rsidRPr="001636DD" w:rsidRDefault="0013464D" w:rsidP="0013464D">
      <w:pPr>
        <w:pStyle w:val="Default"/>
        <w:jc w:val="center"/>
        <w:rPr>
          <w:b/>
          <w:i/>
          <w:sz w:val="16"/>
          <w:szCs w:val="16"/>
        </w:rPr>
      </w:pPr>
    </w:p>
    <w:p w:rsidR="0013464D" w:rsidRPr="001636DD" w:rsidRDefault="0013464D" w:rsidP="0013464D">
      <w:pPr>
        <w:pStyle w:val="Default"/>
        <w:jc w:val="center"/>
        <w:rPr>
          <w:b/>
          <w:i/>
          <w:sz w:val="20"/>
          <w:szCs w:val="20"/>
        </w:rPr>
      </w:pPr>
      <w:r w:rsidRPr="001636DD">
        <w:rPr>
          <w:b/>
          <w:i/>
          <w:sz w:val="20"/>
          <w:szCs w:val="20"/>
        </w:rPr>
        <w:t>Guidelines for marking</w:t>
      </w:r>
    </w:p>
    <w:p w:rsidR="0013464D" w:rsidRPr="001636DD" w:rsidRDefault="0013464D" w:rsidP="0013464D">
      <w:pPr>
        <w:pStyle w:val="Default"/>
        <w:jc w:val="center"/>
        <w:rPr>
          <w:sz w:val="20"/>
          <w:szCs w:val="20"/>
        </w:rPr>
      </w:pPr>
    </w:p>
    <w:p w:rsidR="0013464D" w:rsidRPr="001636DD" w:rsidRDefault="0013464D" w:rsidP="0013464D">
      <w:pPr>
        <w:pStyle w:val="Default"/>
        <w:rPr>
          <w:sz w:val="20"/>
          <w:szCs w:val="20"/>
        </w:rPr>
      </w:pPr>
      <w:r>
        <w:rPr>
          <w:sz w:val="20"/>
          <w:szCs w:val="20"/>
        </w:rPr>
        <w:tab/>
      </w:r>
      <w:r w:rsidRPr="001636DD">
        <w:rPr>
          <w:sz w:val="20"/>
          <w:szCs w:val="20"/>
        </w:rPr>
        <w:t>1 - Significant Development Required</w:t>
      </w:r>
    </w:p>
    <w:p w:rsidR="0013464D" w:rsidRPr="001636DD" w:rsidRDefault="0013464D" w:rsidP="0013464D">
      <w:pPr>
        <w:pStyle w:val="Default"/>
        <w:rPr>
          <w:sz w:val="20"/>
          <w:szCs w:val="20"/>
        </w:rPr>
      </w:pPr>
      <w:r w:rsidRPr="001636DD">
        <w:rPr>
          <w:sz w:val="20"/>
          <w:szCs w:val="20"/>
        </w:rPr>
        <w:tab/>
        <w:t>2 - Required standard not achieved</w:t>
      </w:r>
    </w:p>
    <w:p w:rsidR="0013464D" w:rsidRPr="001636DD" w:rsidRDefault="0013464D" w:rsidP="0013464D">
      <w:pPr>
        <w:pStyle w:val="Default"/>
        <w:rPr>
          <w:sz w:val="20"/>
          <w:szCs w:val="20"/>
        </w:rPr>
      </w:pPr>
      <w:r w:rsidRPr="001636DD">
        <w:rPr>
          <w:sz w:val="20"/>
          <w:szCs w:val="20"/>
        </w:rPr>
        <w:tab/>
        <w:t>3 - Required Standard Generally Achieved</w:t>
      </w:r>
    </w:p>
    <w:p w:rsidR="0013464D" w:rsidRPr="001636DD" w:rsidRDefault="0013464D" w:rsidP="0013464D">
      <w:pPr>
        <w:pStyle w:val="Default"/>
        <w:rPr>
          <w:sz w:val="20"/>
          <w:szCs w:val="20"/>
        </w:rPr>
      </w:pPr>
      <w:r w:rsidRPr="001636DD">
        <w:rPr>
          <w:sz w:val="20"/>
          <w:szCs w:val="20"/>
        </w:rPr>
        <w:tab/>
        <w:t>4 - Required Standard Consistently Achieved</w:t>
      </w:r>
    </w:p>
    <w:p w:rsidR="0013464D" w:rsidRPr="005A5FEF" w:rsidRDefault="0013464D" w:rsidP="0013464D">
      <w:pPr>
        <w:pStyle w:val="Default"/>
        <w:rPr>
          <w:sz w:val="20"/>
          <w:szCs w:val="20"/>
        </w:rPr>
      </w:pPr>
      <w:r w:rsidRPr="001636DD">
        <w:rPr>
          <w:sz w:val="20"/>
          <w:szCs w:val="20"/>
        </w:rPr>
        <w:tab/>
        <w:t>5 - Exceeds Required Standard</w:t>
      </w:r>
    </w:p>
    <w:p w:rsidR="0013464D" w:rsidRDefault="0013464D"/>
    <w:p w:rsidR="00780A7F" w:rsidRDefault="00780A7F"/>
    <w:sectPr w:rsidR="00780A7F" w:rsidSect="0013464D">
      <w:headerReference w:type="default" r:id="rId7"/>
      <w:footerReference w:type="default" r:id="rId8"/>
      <w:pgSz w:w="8419"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F7D" w:rsidRDefault="00295F7D" w:rsidP="0013464D">
      <w:pPr>
        <w:spacing w:after="0" w:line="240" w:lineRule="auto"/>
      </w:pPr>
      <w:r>
        <w:separator/>
      </w:r>
    </w:p>
  </w:endnote>
  <w:endnote w:type="continuationSeparator" w:id="0">
    <w:p w:rsidR="00295F7D" w:rsidRDefault="00295F7D" w:rsidP="00134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4D" w:rsidRDefault="0013464D" w:rsidP="0013464D">
    <w:pPr>
      <w:pStyle w:val="Footer"/>
      <w:jc w:val="center"/>
    </w:pPr>
    <w:r>
      <w:t xml:space="preserve">      </w:t>
    </w:r>
  </w:p>
  <w:p w:rsidR="0013464D" w:rsidRDefault="00134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F7D" w:rsidRDefault="00295F7D" w:rsidP="0013464D">
      <w:pPr>
        <w:spacing w:after="0" w:line="240" w:lineRule="auto"/>
      </w:pPr>
      <w:r>
        <w:separator/>
      </w:r>
    </w:p>
  </w:footnote>
  <w:footnote w:type="continuationSeparator" w:id="0">
    <w:p w:rsidR="00295F7D" w:rsidRDefault="00295F7D" w:rsidP="00134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4D" w:rsidRPr="009A6441" w:rsidRDefault="0013464D" w:rsidP="0013464D">
    <w:pPr>
      <w:pStyle w:val="Header"/>
      <w:jc w:val="center"/>
    </w:pPr>
    <w:r>
      <w:rPr>
        <w:noProof/>
        <w:lang w:eastAsia="en-GB"/>
      </w:rPr>
      <w:drawing>
        <wp:inline distT="0" distB="0" distL="0" distR="0">
          <wp:extent cx="647700" cy="388620"/>
          <wp:effectExtent l="19050" t="0" r="0" b="0"/>
          <wp:docPr id="25" name="Picture 1" descr="https://static.wixstatic.com/media/02655b_bc41a15111184c1f9e4a28c6fc22d970~mv2.png/v1/fill/w_175,h_105,al_c,usm_0.66_1.00_0.01/02655b_bc41a15111184c1f9e4a28c6fc22d970~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2655b_bc41a15111184c1f9e4a28c6fc22d970~mv2.png/v1/fill/w_175,h_105,al_c,usm_0.66_1.00_0.01/02655b_bc41a15111184c1f9e4a28c6fc22d970~mv2.png"/>
                  <pic:cNvPicPr>
                    <a:picLocks noChangeAspect="1" noChangeArrowheads="1"/>
                  </pic:cNvPicPr>
                </pic:nvPicPr>
                <pic:blipFill>
                  <a:blip r:embed="rId1"/>
                  <a:srcRect/>
                  <a:stretch>
                    <a:fillRect/>
                  </a:stretch>
                </pic:blipFill>
                <pic:spPr bwMode="auto">
                  <a:xfrm>
                    <a:off x="0" y="0"/>
                    <a:ext cx="657072" cy="394243"/>
                  </a:xfrm>
                  <a:prstGeom prst="rect">
                    <a:avLst/>
                  </a:prstGeom>
                  <a:noFill/>
                  <a:ln w="9525">
                    <a:noFill/>
                    <a:miter lim="800000"/>
                    <a:headEnd/>
                    <a:tailEnd/>
                  </a:ln>
                </pic:spPr>
              </pic:pic>
            </a:graphicData>
          </a:graphic>
        </wp:inline>
      </w:drawing>
    </w:r>
    <w:r>
      <w:t xml:space="preserve">  </w:t>
    </w:r>
    <w:r w:rsidRPr="009A6441">
      <w:rPr>
        <w:noProof/>
        <w:lang w:eastAsia="en-GB"/>
      </w:rPr>
      <w:drawing>
        <wp:inline distT="0" distB="0" distL="0" distR="0">
          <wp:extent cx="1847850" cy="390525"/>
          <wp:effectExtent l="19050" t="0" r="0" b="0"/>
          <wp:docPr id="2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2" cstate="print"/>
                  <a:stretch>
                    <a:fillRect/>
                  </a:stretch>
                </pic:blipFill>
                <pic:spPr>
                  <a:xfrm>
                    <a:off x="0" y="0"/>
                    <a:ext cx="1845943" cy="390122"/>
                  </a:xfrm>
                  <a:prstGeom prst="rect">
                    <a:avLst/>
                  </a:prstGeom>
                </pic:spPr>
              </pic:pic>
            </a:graphicData>
          </a:graphic>
        </wp:inline>
      </w:drawing>
    </w:r>
    <w:r>
      <w:t xml:space="preserve">  </w:t>
    </w:r>
  </w:p>
  <w:p w:rsidR="0013464D" w:rsidRDefault="00134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50547"/>
    <w:multiLevelType w:val="hybridMultilevel"/>
    <w:tmpl w:val="456C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887AA5"/>
    <w:multiLevelType w:val="hybridMultilevel"/>
    <w:tmpl w:val="6624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13464D"/>
    <w:rsid w:val="0013464D"/>
    <w:rsid w:val="001C14F3"/>
    <w:rsid w:val="00295F7D"/>
    <w:rsid w:val="00552D29"/>
    <w:rsid w:val="005824D9"/>
    <w:rsid w:val="006447AA"/>
    <w:rsid w:val="00756590"/>
    <w:rsid w:val="00780A7F"/>
    <w:rsid w:val="00B531B4"/>
    <w:rsid w:val="00D56A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6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1346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464D"/>
  </w:style>
  <w:style w:type="paragraph" w:styleId="Footer">
    <w:name w:val="footer"/>
    <w:basedOn w:val="Normal"/>
    <w:link w:val="FooterChar"/>
    <w:uiPriority w:val="99"/>
    <w:semiHidden/>
    <w:unhideWhenUsed/>
    <w:rsid w:val="001346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464D"/>
  </w:style>
  <w:style w:type="paragraph" w:styleId="BalloonText">
    <w:name w:val="Balloon Text"/>
    <w:basedOn w:val="Normal"/>
    <w:link w:val="BalloonTextChar"/>
    <w:uiPriority w:val="99"/>
    <w:semiHidden/>
    <w:unhideWhenUsed/>
    <w:rsid w:val="0013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4D"/>
    <w:rPr>
      <w:rFonts w:ascii="Tahoma" w:hAnsi="Tahoma" w:cs="Tahoma"/>
      <w:sz w:val="16"/>
      <w:szCs w:val="16"/>
    </w:rPr>
  </w:style>
  <w:style w:type="table" w:styleId="TableGrid">
    <w:name w:val="Table Grid"/>
    <w:basedOn w:val="TableNormal"/>
    <w:uiPriority w:val="59"/>
    <w:rsid w:val="0013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415</Words>
  <Characters>2369</Characters>
  <Application>Microsoft Office Word</Application>
  <DocSecurity>0</DocSecurity>
  <Lines>19</Lines>
  <Paragraphs>5</Paragraphs>
  <ScaleCrop>false</ScaleCrop>
  <Company>Hewlett-Packard</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2018-10-03T19:21:00Z</dcterms:created>
  <dcterms:modified xsi:type="dcterms:W3CDTF">2018-10-03T19:27:00Z</dcterms:modified>
</cp:coreProperties>
</file>